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Default="00F853A4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Анонс акции «День безопасности. Внимание всем!»</w:t>
      </w:r>
    </w:p>
    <w:p w:rsidR="003D4649" w:rsidRPr="002D47E2" w:rsidRDefault="003D4649" w:rsidP="00166AFA">
      <w:pPr>
        <w:ind w:firstLine="360"/>
        <w:jc w:val="center"/>
        <w:rPr>
          <w:b/>
          <w:sz w:val="30"/>
          <w:szCs w:val="30"/>
        </w:rPr>
      </w:pPr>
    </w:p>
    <w:p w:rsidR="00166AFA" w:rsidRPr="002D47E2" w:rsidRDefault="00166AFA" w:rsidP="002D47E2">
      <w:pPr>
        <w:rPr>
          <w:b/>
          <w:sz w:val="30"/>
          <w:szCs w:val="30"/>
        </w:rPr>
      </w:pPr>
    </w:p>
    <w:p w:rsidR="00F853A4" w:rsidRDefault="00F853A4" w:rsidP="00F85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пожаров и гибели людей от них, а также обучения населения действиям по сигналу «Внимание всем!» в республике пройдет акция «День безопасности. Внимание всем!», </w:t>
      </w:r>
      <w:proofErr w:type="gramStart"/>
      <w:r>
        <w:rPr>
          <w:sz w:val="28"/>
          <w:szCs w:val="28"/>
        </w:rPr>
        <w:t>приуроченная</w:t>
      </w:r>
      <w:proofErr w:type="gramEnd"/>
      <w:r>
        <w:rPr>
          <w:sz w:val="28"/>
          <w:szCs w:val="28"/>
        </w:rPr>
        <w:t xml:space="preserve"> к Международному дню гражданской обороны.</w:t>
      </w:r>
    </w:p>
    <w:p w:rsidR="00F853A4" w:rsidRDefault="00F853A4" w:rsidP="00F85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будет проходить в два этапа. </w:t>
      </w:r>
    </w:p>
    <w:p w:rsidR="00F853A4" w:rsidRDefault="00F853A4" w:rsidP="00F85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- с 1 по 11 марта, пройдет в общеобразовательных учреждениях. Работники МЧС проведут с учащимися 7-11 классов тематические беседы о действиях по сигналу «Внимание всем!» с обязательным проведением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и показом видеофильма, а также проведением  интерактивных занятий. </w:t>
      </w:r>
    </w:p>
    <w:p w:rsidR="00F853A4" w:rsidRDefault="00F853A4" w:rsidP="00F85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 акции, который пройдет с 14 по 18 марта, будет направлен на жильцов общежитий, трудовые коллективы, жителей сельских населённых пунктов. </w:t>
      </w:r>
    </w:p>
    <w:p w:rsidR="00F853A4" w:rsidRPr="00446F38" w:rsidRDefault="00F853A4" w:rsidP="00F85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жильцами общежитий и в трудовых коллективах будут организованы интерактивные профилактические беседы о безопасности в местах проживания, причинах пожаров в них, а также действиям по сигналу «Внимание всем!» с демонстрацией видеофильмов «Энциклопедия безопасности. Пожар в квартире» и раздачей наглядно-изобразительной продукции.</w:t>
      </w:r>
    </w:p>
    <w:p w:rsidR="00F853A4" w:rsidRPr="00F853A4" w:rsidRDefault="00F853A4" w:rsidP="00F853A4">
      <w:pPr>
        <w:ind w:firstLine="709"/>
        <w:jc w:val="both"/>
        <w:rPr>
          <w:sz w:val="30"/>
          <w:szCs w:val="30"/>
        </w:rPr>
      </w:pPr>
      <w:r w:rsidRPr="00F853A4">
        <w:rPr>
          <w:sz w:val="30"/>
          <w:szCs w:val="30"/>
        </w:rPr>
        <w:t>Уважаемые граждане, МЧС также напоминает, что электрические и отопительные приборы должны быть заводского изготовления, в исправном состоянии и использоваться по назначению. В случае пожара незамедлительно звоните по телефону 101 или 112.</w:t>
      </w: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D4649"/>
    <w:rsid w:val="00CD4907"/>
    <w:rsid w:val="00EE3CEE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5</cp:revision>
  <cp:lastPrinted>2022-01-13T12:03:00Z</cp:lastPrinted>
  <dcterms:created xsi:type="dcterms:W3CDTF">2022-01-13T06:43:00Z</dcterms:created>
  <dcterms:modified xsi:type="dcterms:W3CDTF">2022-03-03T06:52:00Z</dcterms:modified>
</cp:coreProperties>
</file>