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2001" w:rsidRDefault="009A2001" w:rsidP="00CB2A72">
      <w:pPr>
        <w:rPr>
          <w:rFonts w:ascii="Times New Roman" w:hAnsi="Times New Roman"/>
          <w:sz w:val="30"/>
          <w:szCs w:val="30"/>
          <w:lang w:val="be-BY"/>
        </w:rPr>
      </w:pPr>
    </w:p>
    <w:p w:rsidR="00090F09" w:rsidRPr="004E0E91" w:rsidRDefault="00090F09" w:rsidP="00090F09">
      <w:pPr>
        <w:jc w:val="center"/>
        <w:rPr>
          <w:rFonts w:ascii="Times New Roman" w:hAnsi="Times New Roman"/>
          <w:b/>
          <w:spacing w:val="0"/>
          <w:sz w:val="30"/>
          <w:szCs w:val="30"/>
        </w:rPr>
      </w:pPr>
      <w:r w:rsidRPr="004E0E91">
        <w:rPr>
          <w:rFonts w:ascii="Times New Roman" w:hAnsi="Times New Roman"/>
          <w:b/>
          <w:spacing w:val="0"/>
          <w:sz w:val="30"/>
          <w:szCs w:val="30"/>
        </w:rPr>
        <w:t>К сведению выпускников и их родителей</w:t>
      </w:r>
      <w:r w:rsidR="005E174E" w:rsidRPr="004E0E91">
        <w:rPr>
          <w:rFonts w:ascii="Times New Roman" w:hAnsi="Times New Roman"/>
          <w:b/>
          <w:spacing w:val="0"/>
          <w:sz w:val="30"/>
          <w:szCs w:val="30"/>
        </w:rPr>
        <w:t>!</w:t>
      </w:r>
    </w:p>
    <w:p w:rsidR="005E174E" w:rsidRPr="00090F09" w:rsidRDefault="005E174E" w:rsidP="00090F09">
      <w:pPr>
        <w:jc w:val="center"/>
        <w:rPr>
          <w:rFonts w:ascii="Times New Roman" w:hAnsi="Times New Roman"/>
          <w:spacing w:val="0"/>
          <w:sz w:val="30"/>
          <w:szCs w:val="30"/>
        </w:rPr>
      </w:pPr>
    </w:p>
    <w:p w:rsidR="005E174E" w:rsidRPr="004E0E91" w:rsidRDefault="00090F09" w:rsidP="005E174E">
      <w:pPr>
        <w:tabs>
          <w:tab w:val="left" w:pos="6663"/>
        </w:tabs>
        <w:ind w:firstLine="708"/>
        <w:rPr>
          <w:rFonts w:ascii="Times New Roman" w:hAnsi="Times New Roman"/>
          <w:spacing w:val="0"/>
          <w:sz w:val="30"/>
          <w:szCs w:val="30"/>
        </w:rPr>
      </w:pPr>
      <w:r w:rsidRPr="00090F09">
        <w:rPr>
          <w:rFonts w:ascii="Times New Roman" w:hAnsi="Times New Roman"/>
          <w:spacing w:val="0"/>
          <w:sz w:val="30"/>
          <w:szCs w:val="30"/>
        </w:rPr>
        <w:t xml:space="preserve">В целях удовлетворения кадровой потребности отрасли образования </w:t>
      </w:r>
      <w:r w:rsidR="00B7237C">
        <w:rPr>
          <w:rFonts w:ascii="Times New Roman" w:hAnsi="Times New Roman"/>
          <w:spacing w:val="0"/>
          <w:sz w:val="30"/>
          <w:szCs w:val="30"/>
        </w:rPr>
        <w:t xml:space="preserve">Островецкого </w:t>
      </w:r>
      <w:r w:rsidRPr="00090F09">
        <w:rPr>
          <w:rFonts w:ascii="Times New Roman" w:hAnsi="Times New Roman"/>
          <w:spacing w:val="0"/>
          <w:sz w:val="30"/>
          <w:szCs w:val="30"/>
        </w:rPr>
        <w:t xml:space="preserve">района </w:t>
      </w:r>
      <w:r w:rsidR="00B7237C">
        <w:rPr>
          <w:rFonts w:ascii="Times New Roman" w:hAnsi="Times New Roman"/>
          <w:spacing w:val="0"/>
          <w:sz w:val="30"/>
          <w:szCs w:val="30"/>
        </w:rPr>
        <w:t xml:space="preserve">отделом </w:t>
      </w:r>
      <w:r w:rsidRPr="00090F09">
        <w:rPr>
          <w:rFonts w:ascii="Times New Roman" w:hAnsi="Times New Roman"/>
          <w:spacing w:val="0"/>
          <w:sz w:val="30"/>
          <w:szCs w:val="30"/>
        </w:rPr>
        <w:t xml:space="preserve">образования </w:t>
      </w:r>
      <w:r w:rsidR="00B7237C">
        <w:rPr>
          <w:rFonts w:ascii="Times New Roman" w:hAnsi="Times New Roman"/>
          <w:spacing w:val="0"/>
          <w:sz w:val="30"/>
          <w:szCs w:val="30"/>
        </w:rPr>
        <w:t>Островецкого</w:t>
      </w:r>
      <w:r w:rsidRPr="00090F09">
        <w:rPr>
          <w:rFonts w:ascii="Times New Roman" w:hAnsi="Times New Roman"/>
          <w:spacing w:val="0"/>
          <w:sz w:val="30"/>
          <w:szCs w:val="30"/>
        </w:rPr>
        <w:t xml:space="preserve"> районного исполнительного комитета </w:t>
      </w:r>
      <w:r w:rsidRPr="004E0E91">
        <w:rPr>
          <w:rFonts w:ascii="Times New Roman" w:hAnsi="Times New Roman"/>
          <w:b/>
          <w:spacing w:val="0"/>
          <w:sz w:val="30"/>
          <w:szCs w:val="30"/>
        </w:rPr>
        <w:t>до 25 марта 202</w:t>
      </w:r>
      <w:r w:rsidR="00D41291">
        <w:rPr>
          <w:rFonts w:ascii="Times New Roman" w:hAnsi="Times New Roman"/>
          <w:b/>
          <w:spacing w:val="0"/>
          <w:sz w:val="30"/>
          <w:szCs w:val="30"/>
          <w:lang w:val="be-BY"/>
        </w:rPr>
        <w:t>4</w:t>
      </w:r>
      <w:r w:rsidRPr="004E0E91">
        <w:rPr>
          <w:rFonts w:ascii="Times New Roman" w:hAnsi="Times New Roman"/>
          <w:b/>
          <w:spacing w:val="0"/>
          <w:sz w:val="30"/>
          <w:szCs w:val="30"/>
        </w:rPr>
        <w:t xml:space="preserve"> года</w:t>
      </w:r>
      <w:r w:rsidRPr="004E0E91">
        <w:rPr>
          <w:rFonts w:ascii="Times New Roman" w:hAnsi="Times New Roman"/>
          <w:spacing w:val="0"/>
          <w:sz w:val="30"/>
          <w:szCs w:val="30"/>
        </w:rPr>
        <w:t xml:space="preserve"> принимаются заявки от выпускников </w:t>
      </w:r>
      <w:r w:rsidR="005E174E" w:rsidRPr="004E0E91">
        <w:rPr>
          <w:rFonts w:ascii="Times New Roman" w:hAnsi="Times New Roman"/>
          <w:spacing w:val="0"/>
          <w:sz w:val="30"/>
          <w:szCs w:val="30"/>
          <w:lang w:val="en-US"/>
        </w:rPr>
        <w:t>IX</w:t>
      </w:r>
      <w:r w:rsidR="005E174E" w:rsidRPr="004E0E91">
        <w:rPr>
          <w:rFonts w:ascii="Times New Roman" w:hAnsi="Times New Roman"/>
          <w:spacing w:val="0"/>
          <w:sz w:val="30"/>
          <w:szCs w:val="30"/>
        </w:rPr>
        <w:t xml:space="preserve"> и  </w:t>
      </w:r>
      <w:r w:rsidR="005E174E" w:rsidRPr="004E0E91">
        <w:rPr>
          <w:rFonts w:ascii="Times New Roman" w:hAnsi="Times New Roman"/>
          <w:spacing w:val="0"/>
          <w:sz w:val="30"/>
          <w:szCs w:val="30"/>
          <w:lang w:val="en-US"/>
        </w:rPr>
        <w:t>XI</w:t>
      </w:r>
      <w:r w:rsidR="005E174E" w:rsidRPr="004E0E91">
        <w:rPr>
          <w:rFonts w:ascii="Times New Roman" w:hAnsi="Times New Roman"/>
          <w:spacing w:val="0"/>
          <w:sz w:val="30"/>
          <w:szCs w:val="30"/>
        </w:rPr>
        <w:t xml:space="preserve"> классов </w:t>
      </w:r>
      <w:r w:rsidRPr="004E0E91">
        <w:rPr>
          <w:rFonts w:ascii="Times New Roman" w:hAnsi="Times New Roman"/>
          <w:spacing w:val="0"/>
          <w:sz w:val="30"/>
          <w:szCs w:val="30"/>
        </w:rPr>
        <w:t>учреждений общего среднего образования на выделение мест для целевого приема в 202</w:t>
      </w:r>
      <w:r w:rsidR="00D41291">
        <w:rPr>
          <w:rFonts w:ascii="Times New Roman" w:hAnsi="Times New Roman"/>
          <w:spacing w:val="0"/>
          <w:sz w:val="30"/>
          <w:szCs w:val="30"/>
          <w:lang w:val="be-BY"/>
        </w:rPr>
        <w:t>4</w:t>
      </w:r>
      <w:r w:rsidRPr="004E0E91">
        <w:rPr>
          <w:rFonts w:ascii="Times New Roman" w:hAnsi="Times New Roman"/>
          <w:spacing w:val="0"/>
          <w:sz w:val="30"/>
          <w:szCs w:val="30"/>
        </w:rPr>
        <w:t xml:space="preserve"> году на педагогические специальности в высшие и средни</w:t>
      </w:r>
      <w:r w:rsidR="005E174E" w:rsidRPr="004E0E91">
        <w:rPr>
          <w:rFonts w:ascii="Times New Roman" w:hAnsi="Times New Roman"/>
          <w:spacing w:val="0"/>
          <w:sz w:val="30"/>
          <w:szCs w:val="30"/>
        </w:rPr>
        <w:t>е специальные учебные заведения Республики Беларусь.</w:t>
      </w:r>
    </w:p>
    <w:p w:rsidR="00090F09" w:rsidRDefault="00090F09" w:rsidP="00090F09">
      <w:pPr>
        <w:tabs>
          <w:tab w:val="left" w:pos="6663"/>
        </w:tabs>
        <w:ind w:firstLine="709"/>
        <w:rPr>
          <w:rFonts w:ascii="Times New Roman" w:hAnsi="Times New Roman"/>
          <w:spacing w:val="0"/>
          <w:sz w:val="30"/>
          <w:szCs w:val="30"/>
        </w:rPr>
      </w:pPr>
      <w:r w:rsidRPr="004E0E91">
        <w:rPr>
          <w:rFonts w:ascii="Times New Roman" w:hAnsi="Times New Roman"/>
          <w:b/>
          <w:spacing w:val="0"/>
          <w:sz w:val="30"/>
          <w:szCs w:val="30"/>
        </w:rPr>
        <w:t>Целевая подготовка специалистов, рабочих, служащих</w:t>
      </w:r>
      <w:r w:rsidRPr="00090F09">
        <w:rPr>
          <w:rFonts w:ascii="Times New Roman" w:hAnsi="Times New Roman"/>
          <w:spacing w:val="0"/>
          <w:sz w:val="30"/>
          <w:szCs w:val="30"/>
        </w:rPr>
        <w:t xml:space="preserve"> – подготовка специалистов с высшим, средним специальным образованием, рабочих со средним специальным образованием, рабочих (служащих) с профессионально-техническим образованием за счет средств республиканского и (или) местных бюджетов в дневной форме получения образования в целях удовлетворения кадровых потребностей организаций Республики Беларусь за счет персонального привлечения лиц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 осуществляемая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5E174E" w:rsidRPr="005E174E" w:rsidRDefault="005E174E" w:rsidP="005E174E">
      <w:pPr>
        <w:tabs>
          <w:tab w:val="left" w:pos="6663"/>
        </w:tabs>
        <w:ind w:firstLine="709"/>
        <w:rPr>
          <w:rFonts w:ascii="Times New Roman" w:hAnsi="Times New Roman"/>
          <w:spacing w:val="0"/>
          <w:sz w:val="30"/>
          <w:szCs w:val="30"/>
        </w:rPr>
      </w:pPr>
      <w:r w:rsidRPr="005E174E">
        <w:rPr>
          <w:rFonts w:ascii="Times New Roman" w:hAnsi="Times New Roman"/>
          <w:spacing w:val="0"/>
          <w:sz w:val="30"/>
          <w:szCs w:val="30"/>
        </w:rPr>
        <w:t>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заключается между государственным учреждением образования, гражданином и организацией – заказчиком кадров, имеющей потребность в подготовке специалиста с общим высшим образованием, или специалиста с углубленным высшим образованием, или специалиста со специальным высшим образованием, или специалиста (рабочего) со средним специальным образованием, или рабочего (служащего) с профессионально-техническим образованием.</w:t>
      </w:r>
    </w:p>
    <w:p w:rsidR="005E174E" w:rsidRDefault="005E174E" w:rsidP="00090F09">
      <w:pPr>
        <w:tabs>
          <w:tab w:val="left" w:pos="6663"/>
        </w:tabs>
        <w:ind w:firstLine="709"/>
        <w:rPr>
          <w:rFonts w:ascii="Times New Roman" w:hAnsi="Times New Roman"/>
          <w:spacing w:val="0"/>
          <w:sz w:val="30"/>
          <w:szCs w:val="30"/>
        </w:rPr>
      </w:pPr>
      <w:r w:rsidRPr="005E174E">
        <w:rPr>
          <w:rFonts w:ascii="Times New Roman" w:hAnsi="Times New Roman"/>
          <w:spacing w:val="0"/>
          <w:sz w:val="30"/>
          <w:szCs w:val="30"/>
        </w:rPr>
        <w:t xml:space="preserve">Правилами приема лиц для получения общего высшего и специального высшего образования, утвержденными Указом Президента Республики Беларусь от 27.01.2022 № 23, увеличено количество мест для лиц, которые поступают на условиях целевой подготовки. Количество мест для получения высшего образования на условиях целевой подготовки утверждается по специальностям учредителями учреждений высшего образования или уполномоченными ими органами по согласованию с </w:t>
      </w:r>
      <w:r w:rsidRPr="005E174E">
        <w:rPr>
          <w:rFonts w:ascii="Times New Roman" w:hAnsi="Times New Roman"/>
          <w:spacing w:val="0"/>
          <w:sz w:val="30"/>
          <w:szCs w:val="30"/>
        </w:rPr>
        <w:lastRenderedPageBreak/>
        <w:t xml:space="preserve">Министерством образования, в том числе по специальностям профиля образования </w:t>
      </w:r>
      <w:r>
        <w:rPr>
          <w:rFonts w:ascii="Times New Roman" w:hAnsi="Times New Roman"/>
          <w:spacing w:val="0"/>
          <w:sz w:val="30"/>
          <w:szCs w:val="30"/>
        </w:rPr>
        <w:t>«</w:t>
      </w:r>
      <w:r w:rsidRPr="005E174E">
        <w:rPr>
          <w:rFonts w:ascii="Times New Roman" w:hAnsi="Times New Roman"/>
          <w:spacing w:val="0"/>
          <w:sz w:val="30"/>
          <w:szCs w:val="30"/>
        </w:rPr>
        <w:t>Здравоохранение</w:t>
      </w:r>
      <w:r>
        <w:rPr>
          <w:rFonts w:ascii="Times New Roman" w:hAnsi="Times New Roman"/>
          <w:spacing w:val="0"/>
          <w:sz w:val="30"/>
          <w:szCs w:val="30"/>
        </w:rPr>
        <w:t xml:space="preserve">» - до </w:t>
      </w:r>
      <w:r w:rsidRPr="005E174E">
        <w:rPr>
          <w:rFonts w:ascii="Times New Roman" w:hAnsi="Times New Roman"/>
          <w:spacing w:val="0"/>
          <w:sz w:val="30"/>
          <w:szCs w:val="30"/>
        </w:rPr>
        <w:t xml:space="preserve">80 процентов от контрольных цифр приема (ранее было до 50 процентов), по направлению образования </w:t>
      </w:r>
      <w:r>
        <w:rPr>
          <w:rFonts w:ascii="Times New Roman" w:hAnsi="Times New Roman"/>
          <w:spacing w:val="0"/>
          <w:sz w:val="30"/>
          <w:szCs w:val="30"/>
        </w:rPr>
        <w:t>«</w:t>
      </w:r>
      <w:r w:rsidRPr="005E174E">
        <w:rPr>
          <w:rFonts w:ascii="Times New Roman" w:hAnsi="Times New Roman"/>
          <w:spacing w:val="0"/>
          <w:sz w:val="30"/>
          <w:szCs w:val="30"/>
        </w:rPr>
        <w:t>Сельское хозяйство</w:t>
      </w:r>
      <w:r>
        <w:rPr>
          <w:rFonts w:ascii="Times New Roman" w:hAnsi="Times New Roman"/>
          <w:spacing w:val="0"/>
          <w:sz w:val="30"/>
          <w:szCs w:val="30"/>
        </w:rPr>
        <w:t>»</w:t>
      </w:r>
      <w:r w:rsidRPr="005E174E">
        <w:rPr>
          <w:rFonts w:ascii="Times New Roman" w:hAnsi="Times New Roman"/>
          <w:spacing w:val="0"/>
          <w:sz w:val="30"/>
          <w:szCs w:val="30"/>
        </w:rPr>
        <w:t xml:space="preserve"> - до 70 процентов от контрольных цифр приема (ранее было до 60 процентов), по иным специальностям - до 60 процентов от контрольных цифр приема (ранее было до 40 процентов).</w:t>
      </w:r>
    </w:p>
    <w:p w:rsidR="004E666B" w:rsidRDefault="004E666B" w:rsidP="00CF720E">
      <w:pPr>
        <w:tabs>
          <w:tab w:val="left" w:pos="6663"/>
        </w:tabs>
        <w:ind w:firstLine="709"/>
        <w:rPr>
          <w:rFonts w:ascii="Times New Roman" w:hAnsi="Times New Roman"/>
          <w:spacing w:val="0"/>
          <w:sz w:val="30"/>
          <w:szCs w:val="30"/>
        </w:rPr>
      </w:pPr>
      <w:r w:rsidRPr="004E666B">
        <w:rPr>
          <w:rFonts w:ascii="Times New Roman" w:hAnsi="Times New Roman"/>
          <w:spacing w:val="0"/>
          <w:sz w:val="30"/>
          <w:szCs w:val="30"/>
        </w:rPr>
        <w:t>Право первоочередного зачисления по отдельному конкурсу имеют абитуриенты, поступающие на места, установленные контрольными цифрами приема для получения высшего образования на условиях целевой подготовки. Абитуриенты, которые не проходят по данному конкурсу, вправе участвовать в конкурсе на общих основаниях.</w:t>
      </w:r>
    </w:p>
    <w:p w:rsidR="00CF720E" w:rsidRDefault="00CF720E" w:rsidP="00CF720E">
      <w:pPr>
        <w:tabs>
          <w:tab w:val="left" w:pos="6663"/>
        </w:tabs>
        <w:ind w:firstLine="709"/>
        <w:rPr>
          <w:rFonts w:ascii="Times New Roman" w:hAnsi="Times New Roman"/>
          <w:spacing w:val="0"/>
          <w:sz w:val="30"/>
          <w:szCs w:val="30"/>
        </w:rPr>
      </w:pPr>
      <w:r w:rsidRPr="00CF720E">
        <w:rPr>
          <w:rFonts w:ascii="Times New Roman" w:hAnsi="Times New Roman"/>
          <w:spacing w:val="0"/>
          <w:sz w:val="30"/>
          <w:szCs w:val="30"/>
        </w:rPr>
        <w:t xml:space="preserve">Без вступительных испытаний </w:t>
      </w:r>
      <w:r>
        <w:rPr>
          <w:rFonts w:ascii="Times New Roman" w:hAnsi="Times New Roman"/>
          <w:spacing w:val="0"/>
          <w:sz w:val="30"/>
          <w:szCs w:val="30"/>
        </w:rPr>
        <w:t xml:space="preserve">в учреждения высшего образования </w:t>
      </w:r>
      <w:r w:rsidRPr="00CF720E">
        <w:rPr>
          <w:rFonts w:ascii="Times New Roman" w:hAnsi="Times New Roman"/>
          <w:spacing w:val="0"/>
          <w:sz w:val="30"/>
          <w:szCs w:val="30"/>
        </w:rPr>
        <w:t xml:space="preserve">зачисляются </w:t>
      </w:r>
      <w:r>
        <w:rPr>
          <w:rFonts w:ascii="Times New Roman" w:hAnsi="Times New Roman"/>
          <w:spacing w:val="0"/>
          <w:sz w:val="30"/>
          <w:szCs w:val="30"/>
        </w:rPr>
        <w:t xml:space="preserve">лица, </w:t>
      </w:r>
      <w:r w:rsidRPr="00CF720E">
        <w:rPr>
          <w:rFonts w:ascii="Times New Roman" w:hAnsi="Times New Roman"/>
          <w:spacing w:val="0"/>
          <w:sz w:val="30"/>
          <w:szCs w:val="30"/>
        </w:rPr>
        <w:t xml:space="preserve">поступающие в </w:t>
      </w:r>
      <w:r>
        <w:rPr>
          <w:rFonts w:ascii="Times New Roman" w:hAnsi="Times New Roman"/>
          <w:spacing w:val="0"/>
          <w:sz w:val="30"/>
          <w:szCs w:val="30"/>
        </w:rPr>
        <w:t xml:space="preserve">учреждения высшего образования </w:t>
      </w:r>
      <w:r w:rsidRPr="00CF720E">
        <w:rPr>
          <w:rFonts w:ascii="Times New Roman" w:hAnsi="Times New Roman"/>
          <w:spacing w:val="0"/>
          <w:sz w:val="30"/>
          <w:szCs w:val="30"/>
        </w:rPr>
        <w:t xml:space="preserve">соответствии с договором о целевой подготовке, прошедшие обучение в профильных классах (группах) педагогической направленности учреждений общего среднего образования и учреждений среднего специального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окончили, и по результатам собеседования, проводимого </w:t>
      </w:r>
      <w:r>
        <w:rPr>
          <w:rFonts w:ascii="Times New Roman" w:hAnsi="Times New Roman"/>
          <w:spacing w:val="0"/>
          <w:sz w:val="30"/>
          <w:szCs w:val="30"/>
        </w:rPr>
        <w:t>учреждением высшего образования</w:t>
      </w:r>
      <w:r w:rsidRPr="00CF720E">
        <w:rPr>
          <w:rFonts w:ascii="Times New Roman" w:hAnsi="Times New Roman"/>
          <w:spacing w:val="0"/>
          <w:sz w:val="30"/>
          <w:szCs w:val="30"/>
        </w:rPr>
        <w:t xml:space="preserve"> в порядке, устанавливаемом Министерством образования</w:t>
      </w:r>
      <w:r>
        <w:rPr>
          <w:rFonts w:ascii="Times New Roman" w:hAnsi="Times New Roman"/>
          <w:spacing w:val="0"/>
          <w:sz w:val="30"/>
          <w:szCs w:val="30"/>
        </w:rPr>
        <w:t xml:space="preserve"> Республики Беларусь</w:t>
      </w:r>
      <w:r w:rsidRPr="00CF720E">
        <w:rPr>
          <w:rFonts w:ascii="Times New Roman" w:hAnsi="Times New Roman"/>
          <w:spacing w:val="0"/>
          <w:sz w:val="30"/>
          <w:szCs w:val="30"/>
        </w:rPr>
        <w:t>, при поступлении на педагогические специальности, перечень которых устанавлив</w:t>
      </w:r>
      <w:r>
        <w:rPr>
          <w:rFonts w:ascii="Times New Roman" w:hAnsi="Times New Roman"/>
          <w:spacing w:val="0"/>
          <w:sz w:val="30"/>
          <w:szCs w:val="30"/>
        </w:rPr>
        <w:t>ается Министерством образования</w:t>
      </w:r>
      <w:r w:rsidRPr="00CF720E">
        <w:t xml:space="preserve"> </w:t>
      </w:r>
      <w:r w:rsidRPr="00CF720E">
        <w:rPr>
          <w:rFonts w:ascii="Times New Roman" w:hAnsi="Times New Roman"/>
          <w:spacing w:val="0"/>
          <w:sz w:val="30"/>
          <w:szCs w:val="30"/>
        </w:rPr>
        <w:t>Республики Беларусь</w:t>
      </w:r>
      <w:r>
        <w:rPr>
          <w:rFonts w:ascii="Times New Roman" w:hAnsi="Times New Roman"/>
          <w:spacing w:val="0"/>
          <w:sz w:val="30"/>
          <w:szCs w:val="30"/>
        </w:rPr>
        <w:t>.</w:t>
      </w:r>
    </w:p>
    <w:p w:rsidR="00090F09" w:rsidRPr="00090F09" w:rsidRDefault="004E0E91" w:rsidP="004E0E91">
      <w:pPr>
        <w:tabs>
          <w:tab w:val="left" w:pos="709"/>
        </w:tabs>
        <w:rPr>
          <w:rFonts w:ascii="Times New Roman" w:hAnsi="Times New Roman"/>
          <w:spacing w:val="0"/>
          <w:sz w:val="30"/>
          <w:szCs w:val="30"/>
        </w:rPr>
      </w:pPr>
      <w:r>
        <w:rPr>
          <w:rFonts w:ascii="Times New Roman" w:hAnsi="Times New Roman"/>
          <w:spacing w:val="0"/>
          <w:sz w:val="30"/>
          <w:szCs w:val="30"/>
        </w:rPr>
        <w:tab/>
      </w:r>
      <w:r w:rsidR="00090F09" w:rsidRPr="00090F09">
        <w:rPr>
          <w:rFonts w:ascii="Times New Roman" w:hAnsi="Times New Roman"/>
          <w:spacing w:val="0"/>
          <w:sz w:val="30"/>
          <w:szCs w:val="30"/>
        </w:rPr>
        <w:t>В соответствии с действующим законодательством выпускникам, получившим высшее и среднее специальное образование на основании договора о целевой подготовке, которым место работы предоставлено путем распределения, направления на работу в бюджетные организации сферы образования, в течение срока обязательной работы по распределению (</w:t>
      </w:r>
      <w:r>
        <w:rPr>
          <w:rFonts w:ascii="Times New Roman" w:hAnsi="Times New Roman"/>
          <w:spacing w:val="0"/>
          <w:sz w:val="30"/>
          <w:szCs w:val="30"/>
        </w:rPr>
        <w:t xml:space="preserve">согласно сроков, </w:t>
      </w:r>
      <w:r w:rsidR="004E666B">
        <w:rPr>
          <w:rFonts w:ascii="Times New Roman" w:hAnsi="Times New Roman"/>
          <w:spacing w:val="0"/>
          <w:sz w:val="30"/>
          <w:szCs w:val="30"/>
        </w:rPr>
        <w:t>установленных</w:t>
      </w:r>
      <w:r>
        <w:rPr>
          <w:rFonts w:ascii="Times New Roman" w:hAnsi="Times New Roman"/>
          <w:spacing w:val="0"/>
          <w:sz w:val="30"/>
          <w:szCs w:val="30"/>
        </w:rPr>
        <w:t xml:space="preserve"> в договоре о целевой подготовке</w:t>
      </w:r>
      <w:r w:rsidR="00090F09" w:rsidRPr="00090F09">
        <w:rPr>
          <w:rFonts w:ascii="Times New Roman" w:hAnsi="Times New Roman"/>
          <w:spacing w:val="0"/>
          <w:sz w:val="30"/>
          <w:szCs w:val="30"/>
        </w:rPr>
        <w:t>) осуществляются ежемесячные доплаты к заработной плате в размере 30 процентов от оклада.</w:t>
      </w:r>
    </w:p>
    <w:p w:rsidR="00090F09" w:rsidRPr="00090F09" w:rsidRDefault="00090F09" w:rsidP="00090F09">
      <w:pPr>
        <w:tabs>
          <w:tab w:val="left" w:pos="6663"/>
        </w:tabs>
        <w:ind w:firstLine="709"/>
        <w:rPr>
          <w:rFonts w:ascii="Times New Roman" w:hAnsi="Times New Roman"/>
          <w:spacing w:val="0"/>
          <w:sz w:val="30"/>
          <w:szCs w:val="30"/>
        </w:rPr>
      </w:pPr>
      <w:r w:rsidRPr="00090F09">
        <w:rPr>
          <w:rFonts w:ascii="Times New Roman" w:hAnsi="Times New Roman"/>
          <w:spacing w:val="0"/>
          <w:sz w:val="30"/>
          <w:szCs w:val="30"/>
        </w:rPr>
        <w:t>Педагогическим работникам с высшим и средним специальным образованием, отработавшим срок обязательной работы по распределению, направлению на работу и продолжающим работать на должностях педагогических работников, надбавка молодым специалистам выплачивается в течение последующего одного года в размере 30 процентов от оклада.</w:t>
      </w:r>
    </w:p>
    <w:p w:rsidR="00090F09" w:rsidRPr="00090F09" w:rsidRDefault="00090F09" w:rsidP="005E174E">
      <w:pPr>
        <w:tabs>
          <w:tab w:val="left" w:pos="6663"/>
        </w:tabs>
        <w:ind w:firstLine="709"/>
        <w:rPr>
          <w:rFonts w:ascii="Times New Roman" w:hAnsi="Times New Roman"/>
          <w:spacing w:val="0"/>
          <w:sz w:val="30"/>
          <w:szCs w:val="30"/>
        </w:rPr>
      </w:pPr>
      <w:r w:rsidRPr="00090F09">
        <w:rPr>
          <w:rFonts w:ascii="Times New Roman" w:hAnsi="Times New Roman"/>
          <w:spacing w:val="0"/>
          <w:sz w:val="30"/>
          <w:szCs w:val="30"/>
        </w:rPr>
        <w:lastRenderedPageBreak/>
        <w:t>В соответствии с пунктом 4 протокола поручений Президента Республики Беларусь Лукашенко А.Г., данных 21 ноября 2014 г. при посещении учреждения образования «Белорусский государственный педагогический университет имени Максима Танка» (протокол от 12.01.2015 № 1) в договор о целевой подготовке включены дополнительные условия поддержки молодых специалистов: в обязательном порядке предоставление жилого помещения; единовременные выплаты для лиц, продолживших работать в организации после обязательного срока работы и заключивших контракт не менее чем на 3 (три) года в размере 5 (пяти) базовых величин.</w:t>
      </w:r>
    </w:p>
    <w:p w:rsidR="005E174E" w:rsidRDefault="00B7237C" w:rsidP="004E0E91">
      <w:pPr>
        <w:tabs>
          <w:tab w:val="left" w:pos="6663"/>
        </w:tabs>
        <w:ind w:firstLine="708"/>
        <w:rPr>
          <w:rFonts w:ascii="Times New Roman" w:hAnsi="Times New Roman"/>
          <w:spacing w:val="0"/>
          <w:sz w:val="30"/>
          <w:szCs w:val="30"/>
        </w:rPr>
      </w:pPr>
      <w:r>
        <w:rPr>
          <w:rFonts w:ascii="Times New Roman" w:hAnsi="Times New Roman"/>
          <w:spacing w:val="0"/>
          <w:sz w:val="30"/>
          <w:szCs w:val="30"/>
        </w:rPr>
        <w:t xml:space="preserve">Отдел образования Островецкого </w:t>
      </w:r>
      <w:r w:rsidR="00691A0C" w:rsidRPr="00691A0C">
        <w:rPr>
          <w:rFonts w:ascii="Times New Roman" w:hAnsi="Times New Roman"/>
          <w:spacing w:val="0"/>
          <w:sz w:val="30"/>
          <w:szCs w:val="30"/>
        </w:rPr>
        <w:t>районного исполнительного комитета</w:t>
      </w:r>
      <w:r w:rsidR="00090F09" w:rsidRPr="00090F09">
        <w:rPr>
          <w:rFonts w:ascii="Times New Roman" w:hAnsi="Times New Roman"/>
          <w:spacing w:val="0"/>
          <w:sz w:val="30"/>
          <w:szCs w:val="30"/>
        </w:rPr>
        <w:t xml:space="preserve"> </w:t>
      </w:r>
      <w:r w:rsidR="005E174E">
        <w:rPr>
          <w:rFonts w:ascii="Times New Roman" w:hAnsi="Times New Roman"/>
          <w:spacing w:val="0"/>
          <w:sz w:val="30"/>
          <w:szCs w:val="30"/>
        </w:rPr>
        <w:t xml:space="preserve">информирует о том, что </w:t>
      </w:r>
      <w:r w:rsidR="005E174E" w:rsidRPr="004E666B">
        <w:rPr>
          <w:rFonts w:ascii="Times New Roman" w:hAnsi="Times New Roman"/>
          <w:b/>
          <w:spacing w:val="0"/>
          <w:sz w:val="30"/>
          <w:szCs w:val="30"/>
        </w:rPr>
        <w:t>возможность заключения договора о целевой подготовке специалиста (служащего) предоставляется всем выпускникам учреждений общего среднего образования по востребованным в районе педагогическим специальностям</w:t>
      </w:r>
      <w:r w:rsidR="005E174E">
        <w:rPr>
          <w:rFonts w:ascii="Times New Roman" w:hAnsi="Times New Roman"/>
          <w:spacing w:val="0"/>
          <w:sz w:val="30"/>
          <w:szCs w:val="30"/>
        </w:rPr>
        <w:t xml:space="preserve">: </w:t>
      </w:r>
      <w:r w:rsidR="005E174E" w:rsidRPr="004E666B">
        <w:rPr>
          <w:rFonts w:ascii="Times New Roman" w:hAnsi="Times New Roman"/>
          <w:b/>
          <w:color w:val="FF0000"/>
          <w:spacing w:val="0"/>
          <w:sz w:val="30"/>
          <w:szCs w:val="30"/>
        </w:rPr>
        <w:t>«математика», «физика», «информатика», «</w:t>
      </w:r>
      <w:r w:rsidR="004E0E91" w:rsidRPr="004E666B">
        <w:rPr>
          <w:rFonts w:ascii="Times New Roman" w:hAnsi="Times New Roman"/>
          <w:b/>
          <w:color w:val="FF0000"/>
          <w:spacing w:val="0"/>
          <w:sz w:val="30"/>
          <w:szCs w:val="30"/>
        </w:rPr>
        <w:t>химия», «биология</w:t>
      </w:r>
      <w:r w:rsidR="005E174E" w:rsidRPr="004E666B">
        <w:rPr>
          <w:rFonts w:ascii="Times New Roman" w:hAnsi="Times New Roman"/>
          <w:b/>
          <w:color w:val="FF0000"/>
          <w:spacing w:val="0"/>
          <w:sz w:val="30"/>
          <w:szCs w:val="30"/>
        </w:rPr>
        <w:t>»</w:t>
      </w:r>
      <w:r w:rsidR="004E0E91" w:rsidRPr="004E666B">
        <w:rPr>
          <w:rFonts w:ascii="Times New Roman" w:hAnsi="Times New Roman"/>
          <w:b/>
          <w:color w:val="FF0000"/>
          <w:spacing w:val="0"/>
          <w:sz w:val="30"/>
          <w:szCs w:val="30"/>
        </w:rPr>
        <w:t xml:space="preserve">, </w:t>
      </w:r>
      <w:r w:rsidR="0013734F">
        <w:rPr>
          <w:rFonts w:ascii="Times New Roman" w:hAnsi="Times New Roman"/>
          <w:b/>
          <w:color w:val="FF0000"/>
          <w:spacing w:val="0"/>
          <w:sz w:val="30"/>
          <w:szCs w:val="30"/>
        </w:rPr>
        <w:t xml:space="preserve">«английский язык», </w:t>
      </w:r>
      <w:r w:rsidR="004E0E91" w:rsidRPr="004E666B">
        <w:rPr>
          <w:rFonts w:ascii="Times New Roman" w:hAnsi="Times New Roman"/>
          <w:b/>
          <w:color w:val="FF0000"/>
          <w:spacing w:val="0"/>
          <w:sz w:val="30"/>
          <w:szCs w:val="30"/>
        </w:rPr>
        <w:t>«</w:t>
      </w:r>
      <w:r>
        <w:rPr>
          <w:rFonts w:ascii="Times New Roman" w:hAnsi="Times New Roman"/>
          <w:b/>
          <w:color w:val="FF0000"/>
          <w:spacing w:val="0"/>
          <w:sz w:val="30"/>
          <w:szCs w:val="30"/>
        </w:rPr>
        <w:t>начальное образование</w:t>
      </w:r>
      <w:r w:rsidR="004E0E91" w:rsidRPr="004E666B">
        <w:rPr>
          <w:rFonts w:ascii="Times New Roman" w:hAnsi="Times New Roman"/>
          <w:b/>
          <w:color w:val="FF0000"/>
          <w:spacing w:val="0"/>
          <w:sz w:val="30"/>
          <w:szCs w:val="30"/>
        </w:rPr>
        <w:t xml:space="preserve">», </w:t>
      </w:r>
      <w:r>
        <w:rPr>
          <w:rFonts w:ascii="Times New Roman" w:hAnsi="Times New Roman"/>
          <w:b/>
          <w:color w:val="FF0000"/>
          <w:spacing w:val="0"/>
          <w:sz w:val="30"/>
          <w:szCs w:val="30"/>
        </w:rPr>
        <w:t xml:space="preserve">«белорусская филология», «русская филология», </w:t>
      </w:r>
      <w:r w:rsidR="004E0E91" w:rsidRPr="004E666B">
        <w:rPr>
          <w:rFonts w:ascii="Times New Roman" w:hAnsi="Times New Roman"/>
          <w:b/>
          <w:color w:val="FF0000"/>
          <w:spacing w:val="0"/>
          <w:sz w:val="30"/>
          <w:szCs w:val="30"/>
        </w:rPr>
        <w:t>«</w:t>
      </w:r>
      <w:r>
        <w:rPr>
          <w:rFonts w:ascii="Times New Roman" w:hAnsi="Times New Roman"/>
          <w:b/>
          <w:color w:val="FF0000"/>
          <w:spacing w:val="0"/>
          <w:sz w:val="30"/>
          <w:szCs w:val="30"/>
        </w:rPr>
        <w:t>технический труд</w:t>
      </w:r>
      <w:r w:rsidR="004E0E91" w:rsidRPr="004E666B">
        <w:rPr>
          <w:rFonts w:ascii="Times New Roman" w:hAnsi="Times New Roman"/>
          <w:b/>
          <w:color w:val="FF0000"/>
          <w:spacing w:val="0"/>
          <w:sz w:val="30"/>
          <w:szCs w:val="30"/>
        </w:rPr>
        <w:t xml:space="preserve">», «физическая культура и здоровье», </w:t>
      </w:r>
      <w:r w:rsidR="004E666B" w:rsidRPr="004E666B">
        <w:rPr>
          <w:rFonts w:ascii="Times New Roman" w:hAnsi="Times New Roman"/>
          <w:b/>
          <w:color w:val="FF0000"/>
          <w:spacing w:val="0"/>
          <w:sz w:val="30"/>
          <w:szCs w:val="30"/>
        </w:rPr>
        <w:t>«</w:t>
      </w:r>
      <w:r w:rsidR="004E0E91" w:rsidRPr="004E666B">
        <w:rPr>
          <w:rFonts w:ascii="Times New Roman" w:hAnsi="Times New Roman"/>
          <w:b/>
          <w:color w:val="FF0000"/>
          <w:spacing w:val="0"/>
          <w:sz w:val="30"/>
          <w:szCs w:val="30"/>
        </w:rPr>
        <w:t>дошкольное образование</w:t>
      </w:r>
      <w:r w:rsidR="004E666B" w:rsidRPr="004E666B">
        <w:rPr>
          <w:rFonts w:ascii="Times New Roman" w:hAnsi="Times New Roman"/>
          <w:b/>
          <w:color w:val="FF0000"/>
          <w:spacing w:val="0"/>
          <w:sz w:val="30"/>
          <w:szCs w:val="30"/>
        </w:rPr>
        <w:t>»</w:t>
      </w:r>
      <w:r w:rsidR="00D41291">
        <w:rPr>
          <w:rFonts w:ascii="Times New Roman" w:hAnsi="Times New Roman"/>
          <w:b/>
          <w:color w:val="FF0000"/>
          <w:spacing w:val="0"/>
          <w:sz w:val="30"/>
          <w:szCs w:val="30"/>
          <w:lang w:val="be-BY"/>
        </w:rPr>
        <w:t xml:space="preserve">, </w:t>
      </w:r>
      <w:r w:rsidR="00D41291">
        <w:rPr>
          <w:rFonts w:ascii="Times New Roman" w:hAnsi="Times New Roman"/>
          <w:b/>
          <w:color w:val="FF0000"/>
          <w:spacing w:val="0"/>
          <w:sz w:val="30"/>
          <w:szCs w:val="30"/>
        </w:rPr>
        <w:t>«специальное образование»</w:t>
      </w:r>
      <w:r w:rsidR="004E666B">
        <w:rPr>
          <w:rFonts w:ascii="Times New Roman" w:hAnsi="Times New Roman"/>
          <w:spacing w:val="0"/>
          <w:sz w:val="30"/>
          <w:szCs w:val="30"/>
        </w:rPr>
        <w:t xml:space="preserve"> и иным педагогическим специальностям.</w:t>
      </w:r>
    </w:p>
    <w:p w:rsidR="004E0E91" w:rsidRDefault="00090F09" w:rsidP="00090F09">
      <w:pPr>
        <w:ind w:firstLine="708"/>
        <w:rPr>
          <w:rFonts w:ascii="Times New Roman" w:hAnsi="Times New Roman"/>
          <w:spacing w:val="0"/>
          <w:sz w:val="30"/>
          <w:szCs w:val="30"/>
        </w:rPr>
      </w:pPr>
      <w:r w:rsidRPr="00090F09">
        <w:rPr>
          <w:rFonts w:ascii="Times New Roman" w:hAnsi="Times New Roman"/>
          <w:spacing w:val="0"/>
          <w:sz w:val="30"/>
          <w:szCs w:val="30"/>
        </w:rPr>
        <w:t xml:space="preserve">По вопросам предоставления заявок на оформление договора о целевой подготовке специалиста (служащего) необходимо обращаться </w:t>
      </w:r>
      <w:r w:rsidR="004E0E91">
        <w:rPr>
          <w:rFonts w:ascii="Times New Roman" w:hAnsi="Times New Roman"/>
          <w:spacing w:val="0"/>
          <w:sz w:val="30"/>
          <w:szCs w:val="30"/>
        </w:rPr>
        <w:t xml:space="preserve">к </w:t>
      </w:r>
      <w:r w:rsidR="004E0E91" w:rsidRPr="00583EBD">
        <w:rPr>
          <w:rFonts w:ascii="Times New Roman" w:hAnsi="Times New Roman"/>
          <w:b/>
          <w:bCs/>
          <w:spacing w:val="0"/>
          <w:sz w:val="30"/>
          <w:szCs w:val="30"/>
        </w:rPr>
        <w:t xml:space="preserve">непосредственно </w:t>
      </w:r>
      <w:r w:rsidR="004E666B" w:rsidRPr="00583EBD">
        <w:rPr>
          <w:rFonts w:ascii="Times New Roman" w:hAnsi="Times New Roman"/>
          <w:b/>
          <w:bCs/>
          <w:spacing w:val="0"/>
          <w:sz w:val="30"/>
          <w:szCs w:val="30"/>
        </w:rPr>
        <w:t xml:space="preserve">к </w:t>
      </w:r>
      <w:r w:rsidR="004E0E91" w:rsidRPr="00583EBD">
        <w:rPr>
          <w:rFonts w:ascii="Times New Roman" w:hAnsi="Times New Roman"/>
          <w:b/>
          <w:bCs/>
          <w:spacing w:val="0"/>
          <w:sz w:val="30"/>
          <w:szCs w:val="30"/>
        </w:rPr>
        <w:t xml:space="preserve">руководителю </w:t>
      </w:r>
      <w:r w:rsidR="004E666B" w:rsidRPr="00583EBD">
        <w:rPr>
          <w:rFonts w:ascii="Times New Roman" w:hAnsi="Times New Roman"/>
          <w:b/>
          <w:bCs/>
          <w:spacing w:val="0"/>
          <w:sz w:val="30"/>
          <w:szCs w:val="30"/>
        </w:rPr>
        <w:t xml:space="preserve">учреждения </w:t>
      </w:r>
      <w:r w:rsidR="004E0E91" w:rsidRPr="00583EBD">
        <w:rPr>
          <w:rFonts w:ascii="Times New Roman" w:hAnsi="Times New Roman"/>
          <w:b/>
          <w:bCs/>
          <w:spacing w:val="0"/>
          <w:sz w:val="30"/>
          <w:szCs w:val="30"/>
        </w:rPr>
        <w:t xml:space="preserve">общего среднего образования, </w:t>
      </w:r>
      <w:r w:rsidR="004E0E91" w:rsidRPr="00583EBD">
        <w:rPr>
          <w:rFonts w:ascii="Times New Roman" w:hAnsi="Times New Roman"/>
          <w:spacing w:val="0"/>
          <w:sz w:val="30"/>
          <w:szCs w:val="30"/>
        </w:rPr>
        <w:t xml:space="preserve">в </w:t>
      </w:r>
      <w:r w:rsidR="004E0E91">
        <w:rPr>
          <w:rFonts w:ascii="Times New Roman" w:hAnsi="Times New Roman"/>
          <w:spacing w:val="0"/>
          <w:sz w:val="30"/>
          <w:szCs w:val="30"/>
        </w:rPr>
        <w:t>котором обучается выпускник, а также педагогу, выполняющему обязанности классного руководителя.</w:t>
      </w:r>
    </w:p>
    <w:p w:rsidR="00090F09" w:rsidRPr="00090F09" w:rsidRDefault="00090F09" w:rsidP="00090F09">
      <w:pPr>
        <w:ind w:firstLine="708"/>
        <w:rPr>
          <w:rFonts w:ascii="Times New Roman" w:hAnsi="Times New Roman"/>
          <w:spacing w:val="0"/>
          <w:sz w:val="30"/>
          <w:szCs w:val="30"/>
        </w:rPr>
      </w:pPr>
      <w:r w:rsidRPr="00090F09">
        <w:rPr>
          <w:rFonts w:ascii="Times New Roman" w:hAnsi="Times New Roman"/>
          <w:spacing w:val="0"/>
          <w:sz w:val="30"/>
          <w:szCs w:val="30"/>
        </w:rPr>
        <w:t xml:space="preserve">Дополнительную информацию и разъяснения </w:t>
      </w:r>
      <w:r w:rsidR="004E666B">
        <w:rPr>
          <w:rFonts w:ascii="Times New Roman" w:hAnsi="Times New Roman"/>
          <w:spacing w:val="0"/>
          <w:sz w:val="30"/>
          <w:szCs w:val="30"/>
        </w:rPr>
        <w:t xml:space="preserve">по вопросам целевой подготовки в 2023 году </w:t>
      </w:r>
      <w:r w:rsidRPr="00090F09">
        <w:rPr>
          <w:rFonts w:ascii="Times New Roman" w:hAnsi="Times New Roman"/>
          <w:spacing w:val="0"/>
          <w:sz w:val="30"/>
          <w:szCs w:val="30"/>
        </w:rPr>
        <w:t xml:space="preserve">можно получить </w:t>
      </w:r>
      <w:r w:rsidR="004E0E91">
        <w:rPr>
          <w:rFonts w:ascii="Times New Roman" w:hAnsi="Times New Roman"/>
          <w:spacing w:val="0"/>
          <w:sz w:val="30"/>
          <w:szCs w:val="30"/>
        </w:rPr>
        <w:t xml:space="preserve">у </w:t>
      </w:r>
      <w:r w:rsidR="00D41291">
        <w:rPr>
          <w:rFonts w:ascii="Times New Roman" w:hAnsi="Times New Roman"/>
          <w:spacing w:val="0"/>
          <w:sz w:val="30"/>
          <w:szCs w:val="30"/>
        </w:rPr>
        <w:t xml:space="preserve">специалиста </w:t>
      </w:r>
      <w:r w:rsidR="00D41291" w:rsidRPr="00090F09">
        <w:rPr>
          <w:rFonts w:ascii="Times New Roman" w:hAnsi="Times New Roman"/>
          <w:spacing w:val="0"/>
          <w:sz w:val="30"/>
          <w:szCs w:val="30"/>
        </w:rPr>
        <w:t>отдела</w:t>
      </w:r>
      <w:r w:rsidR="00583EBD">
        <w:rPr>
          <w:rFonts w:ascii="Times New Roman" w:hAnsi="Times New Roman"/>
          <w:spacing w:val="0"/>
          <w:sz w:val="30"/>
          <w:szCs w:val="30"/>
        </w:rPr>
        <w:t xml:space="preserve"> образования </w:t>
      </w:r>
      <w:r w:rsidR="004E666B">
        <w:rPr>
          <w:rFonts w:ascii="Times New Roman" w:hAnsi="Times New Roman"/>
          <w:spacing w:val="0"/>
          <w:sz w:val="30"/>
          <w:szCs w:val="30"/>
        </w:rPr>
        <w:t xml:space="preserve">по телефону </w:t>
      </w:r>
      <w:r w:rsidR="004E666B" w:rsidRPr="004E666B">
        <w:rPr>
          <w:rFonts w:ascii="Times New Roman" w:hAnsi="Times New Roman"/>
          <w:b/>
          <w:spacing w:val="0"/>
          <w:sz w:val="30"/>
          <w:szCs w:val="30"/>
          <w:u w:val="single"/>
        </w:rPr>
        <w:t>(15</w:t>
      </w:r>
      <w:r w:rsidR="00583EBD">
        <w:rPr>
          <w:rFonts w:ascii="Times New Roman" w:hAnsi="Times New Roman"/>
          <w:b/>
          <w:spacing w:val="0"/>
          <w:sz w:val="30"/>
          <w:szCs w:val="30"/>
          <w:u w:val="single"/>
        </w:rPr>
        <w:t>91</w:t>
      </w:r>
      <w:r w:rsidR="004E666B" w:rsidRPr="004E666B">
        <w:rPr>
          <w:rFonts w:ascii="Times New Roman" w:hAnsi="Times New Roman"/>
          <w:b/>
          <w:spacing w:val="0"/>
          <w:sz w:val="30"/>
          <w:szCs w:val="30"/>
          <w:u w:val="single"/>
        </w:rPr>
        <w:t xml:space="preserve">) </w:t>
      </w:r>
      <w:r w:rsidR="00583EBD">
        <w:rPr>
          <w:rFonts w:ascii="Times New Roman" w:hAnsi="Times New Roman"/>
          <w:b/>
          <w:spacing w:val="0"/>
          <w:sz w:val="30"/>
          <w:szCs w:val="30"/>
          <w:u w:val="single"/>
        </w:rPr>
        <w:t>7</w:t>
      </w:r>
      <w:r w:rsidR="004E666B" w:rsidRPr="004E666B">
        <w:rPr>
          <w:rFonts w:ascii="Times New Roman" w:hAnsi="Times New Roman"/>
          <w:b/>
          <w:spacing w:val="0"/>
          <w:sz w:val="30"/>
          <w:szCs w:val="30"/>
          <w:u w:val="single"/>
        </w:rPr>
        <w:t xml:space="preserve"> </w:t>
      </w:r>
      <w:r w:rsidR="00583EBD">
        <w:rPr>
          <w:rFonts w:ascii="Times New Roman" w:hAnsi="Times New Roman"/>
          <w:b/>
          <w:spacing w:val="0"/>
          <w:sz w:val="30"/>
          <w:szCs w:val="30"/>
          <w:u w:val="single"/>
        </w:rPr>
        <w:t>91 58</w:t>
      </w:r>
      <w:r w:rsidR="004E666B" w:rsidRPr="004E666B">
        <w:rPr>
          <w:rFonts w:ascii="Times New Roman" w:hAnsi="Times New Roman"/>
          <w:b/>
          <w:spacing w:val="0"/>
          <w:sz w:val="30"/>
          <w:szCs w:val="30"/>
          <w:u w:val="single"/>
        </w:rPr>
        <w:t xml:space="preserve"> </w:t>
      </w:r>
      <w:r w:rsidR="004E666B">
        <w:rPr>
          <w:rFonts w:ascii="Times New Roman" w:hAnsi="Times New Roman"/>
          <w:spacing w:val="0"/>
          <w:sz w:val="30"/>
          <w:szCs w:val="30"/>
        </w:rPr>
        <w:t>(</w:t>
      </w:r>
      <w:proofErr w:type="spellStart"/>
      <w:r w:rsidR="00583EBD">
        <w:rPr>
          <w:rFonts w:ascii="Times New Roman" w:hAnsi="Times New Roman"/>
          <w:spacing w:val="0"/>
          <w:sz w:val="30"/>
          <w:szCs w:val="30"/>
        </w:rPr>
        <w:t>Балунда</w:t>
      </w:r>
      <w:proofErr w:type="spellEnd"/>
      <w:r w:rsidR="00583EBD">
        <w:rPr>
          <w:rFonts w:ascii="Times New Roman" w:hAnsi="Times New Roman"/>
          <w:spacing w:val="0"/>
          <w:sz w:val="30"/>
          <w:szCs w:val="30"/>
        </w:rPr>
        <w:t xml:space="preserve"> Ольга Михайловна</w:t>
      </w:r>
      <w:r w:rsidR="004E666B">
        <w:rPr>
          <w:rFonts w:ascii="Times New Roman" w:hAnsi="Times New Roman"/>
          <w:spacing w:val="0"/>
          <w:sz w:val="30"/>
          <w:szCs w:val="30"/>
        </w:rPr>
        <w:t>)</w:t>
      </w:r>
      <w:r w:rsidRPr="00090F09">
        <w:rPr>
          <w:rFonts w:ascii="Times New Roman" w:hAnsi="Times New Roman"/>
          <w:spacing w:val="0"/>
          <w:sz w:val="30"/>
          <w:szCs w:val="30"/>
        </w:rPr>
        <w:t>.</w:t>
      </w:r>
    </w:p>
    <w:sectPr w:rsidR="00090F09" w:rsidRPr="00090F09" w:rsidSect="005E174E">
      <w:headerReference w:type="even" r:id="rId8"/>
      <w:headerReference w:type="default" r:id="rId9"/>
      <w:pgSz w:w="11879" w:h="16840" w:code="9"/>
      <w:pgMar w:top="1418" w:right="567" w:bottom="1134" w:left="1701" w:header="958" w:footer="9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4C2F" w:rsidRDefault="001F4C2F">
      <w:r>
        <w:separator/>
      </w:r>
    </w:p>
  </w:endnote>
  <w:endnote w:type="continuationSeparator" w:id="0">
    <w:p w:rsidR="001F4C2F" w:rsidRDefault="001F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4C2F" w:rsidRDefault="001F4C2F">
      <w:r>
        <w:separator/>
      </w:r>
    </w:p>
  </w:footnote>
  <w:footnote w:type="continuationSeparator" w:id="0">
    <w:p w:rsidR="001F4C2F" w:rsidRDefault="001F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224" w:rsidRDefault="00087224" w:rsidP="005E50B7">
    <w:pPr>
      <w:pStyle w:val="af9"/>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087224" w:rsidRDefault="00087224">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224" w:rsidRPr="00DD029F" w:rsidRDefault="00087224" w:rsidP="005E50B7">
    <w:pPr>
      <w:pStyle w:val="af9"/>
      <w:framePr w:wrap="around" w:vAnchor="text" w:hAnchor="margin" w:xAlign="center" w:y="1"/>
      <w:rPr>
        <w:rStyle w:val="aff6"/>
        <w:rFonts w:ascii="Times New Roman" w:hAnsi="Times New Roman"/>
        <w:sz w:val="28"/>
        <w:szCs w:val="28"/>
      </w:rPr>
    </w:pPr>
    <w:r w:rsidRPr="00DD029F">
      <w:rPr>
        <w:rStyle w:val="aff6"/>
        <w:rFonts w:ascii="Times New Roman" w:hAnsi="Times New Roman"/>
        <w:sz w:val="28"/>
        <w:szCs w:val="28"/>
      </w:rPr>
      <w:fldChar w:fldCharType="begin"/>
    </w:r>
    <w:r w:rsidRPr="00DD029F">
      <w:rPr>
        <w:rStyle w:val="aff6"/>
        <w:rFonts w:ascii="Times New Roman" w:hAnsi="Times New Roman"/>
        <w:sz w:val="28"/>
        <w:szCs w:val="28"/>
      </w:rPr>
      <w:instrText xml:space="preserve">PAGE  </w:instrText>
    </w:r>
    <w:r w:rsidRPr="00DD029F">
      <w:rPr>
        <w:rStyle w:val="aff6"/>
        <w:rFonts w:ascii="Times New Roman" w:hAnsi="Times New Roman"/>
        <w:sz w:val="28"/>
        <w:szCs w:val="28"/>
      </w:rPr>
      <w:fldChar w:fldCharType="separate"/>
    </w:r>
    <w:r w:rsidR="00C455B3">
      <w:rPr>
        <w:rStyle w:val="aff6"/>
        <w:rFonts w:ascii="Times New Roman" w:hAnsi="Times New Roman"/>
        <w:noProof/>
        <w:sz w:val="28"/>
        <w:szCs w:val="28"/>
      </w:rPr>
      <w:t>2</w:t>
    </w:r>
    <w:r w:rsidRPr="00DD029F">
      <w:rPr>
        <w:rStyle w:val="aff6"/>
        <w:rFonts w:ascii="Times New Roman" w:hAnsi="Times New Roman"/>
        <w:sz w:val="28"/>
        <w:szCs w:val="28"/>
      </w:rPr>
      <w:fldChar w:fldCharType="end"/>
    </w:r>
  </w:p>
  <w:p w:rsidR="00087224" w:rsidRDefault="00087224">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07A11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3BA310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EC2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15:restartNumberingAfterBreak="0">
    <w:nsid w:val="66230FF8"/>
    <w:multiLevelType w:val="singleLevel"/>
    <w:tmpl w:val="CA8A963A"/>
    <w:lvl w:ilvl="0">
      <w:start w:val="1"/>
      <w:numFmt w:val="decimal"/>
      <w:pStyle w:val="a0"/>
      <w:lvlText w:val="%1)"/>
      <w:lvlJc w:val="left"/>
      <w:pPr>
        <w:tabs>
          <w:tab w:val="num" w:pos="360"/>
        </w:tabs>
        <w:ind w:left="360" w:right="360" w:hanging="360"/>
      </w:pPr>
    </w:lvl>
  </w:abstractNum>
  <w:num w:numId="1" w16cid:durableId="729040101">
    <w:abstractNumId w:val="9"/>
  </w:num>
  <w:num w:numId="2" w16cid:durableId="2120417802">
    <w:abstractNumId w:val="8"/>
  </w:num>
  <w:num w:numId="3" w16cid:durableId="361176949">
    <w:abstractNumId w:val="10"/>
  </w:num>
  <w:num w:numId="4" w16cid:durableId="1868442091">
    <w:abstractNumId w:val="11"/>
  </w:num>
  <w:num w:numId="5" w16cid:durableId="1329364209">
    <w:abstractNumId w:val="7"/>
  </w:num>
  <w:num w:numId="6" w16cid:durableId="942691380">
    <w:abstractNumId w:val="6"/>
  </w:num>
  <w:num w:numId="7" w16cid:durableId="719474239">
    <w:abstractNumId w:val="5"/>
  </w:num>
  <w:num w:numId="8" w16cid:durableId="711882677">
    <w:abstractNumId w:val="4"/>
  </w:num>
  <w:num w:numId="9" w16cid:durableId="1468402192">
    <w:abstractNumId w:val="3"/>
  </w:num>
  <w:num w:numId="10" w16cid:durableId="910164560">
    <w:abstractNumId w:val="2"/>
  </w:num>
  <w:num w:numId="11" w16cid:durableId="611715369">
    <w:abstractNumId w:val="1"/>
  </w:num>
  <w:num w:numId="12" w16cid:durableId="1423138009">
    <w:abstractNumId w:val="0"/>
  </w:num>
  <w:num w:numId="13" w16cid:durableId="14897834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4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F1"/>
    <w:rsid w:val="00011F31"/>
    <w:rsid w:val="00063B71"/>
    <w:rsid w:val="000768D3"/>
    <w:rsid w:val="00087224"/>
    <w:rsid w:val="00090F09"/>
    <w:rsid w:val="00093629"/>
    <w:rsid w:val="00107268"/>
    <w:rsid w:val="00111F4B"/>
    <w:rsid w:val="00133B9B"/>
    <w:rsid w:val="0013734F"/>
    <w:rsid w:val="00157963"/>
    <w:rsid w:val="00166944"/>
    <w:rsid w:val="001B7421"/>
    <w:rsid w:val="001C1D29"/>
    <w:rsid w:val="001C2BF7"/>
    <w:rsid w:val="001D3DC2"/>
    <w:rsid w:val="001F4C2F"/>
    <w:rsid w:val="001F7B1A"/>
    <w:rsid w:val="00205390"/>
    <w:rsid w:val="00222AE8"/>
    <w:rsid w:val="00250512"/>
    <w:rsid w:val="00266950"/>
    <w:rsid w:val="002813F1"/>
    <w:rsid w:val="00281C28"/>
    <w:rsid w:val="00297EA9"/>
    <w:rsid w:val="002B2705"/>
    <w:rsid w:val="002B4C33"/>
    <w:rsid w:val="002C027A"/>
    <w:rsid w:val="002D26B2"/>
    <w:rsid w:val="00380DDC"/>
    <w:rsid w:val="003D44E5"/>
    <w:rsid w:val="00400300"/>
    <w:rsid w:val="00451CB3"/>
    <w:rsid w:val="00483D3A"/>
    <w:rsid w:val="0049483B"/>
    <w:rsid w:val="00496BE5"/>
    <w:rsid w:val="004A1530"/>
    <w:rsid w:val="004E0E91"/>
    <w:rsid w:val="004E666B"/>
    <w:rsid w:val="00516C80"/>
    <w:rsid w:val="00517E53"/>
    <w:rsid w:val="00543091"/>
    <w:rsid w:val="00562540"/>
    <w:rsid w:val="005676DD"/>
    <w:rsid w:val="005714DF"/>
    <w:rsid w:val="005764EF"/>
    <w:rsid w:val="00583EBD"/>
    <w:rsid w:val="005D06D2"/>
    <w:rsid w:val="005E0C72"/>
    <w:rsid w:val="005E174E"/>
    <w:rsid w:val="005E30FB"/>
    <w:rsid w:val="005E50B7"/>
    <w:rsid w:val="00686AEB"/>
    <w:rsid w:val="00691A0C"/>
    <w:rsid w:val="006926A0"/>
    <w:rsid w:val="006D04C9"/>
    <w:rsid w:val="006F49A1"/>
    <w:rsid w:val="007153A0"/>
    <w:rsid w:val="00754FA9"/>
    <w:rsid w:val="00755377"/>
    <w:rsid w:val="00764AF3"/>
    <w:rsid w:val="007C1AE2"/>
    <w:rsid w:val="007E2E0F"/>
    <w:rsid w:val="00803CB9"/>
    <w:rsid w:val="008167A6"/>
    <w:rsid w:val="0081744F"/>
    <w:rsid w:val="00821F76"/>
    <w:rsid w:val="00864367"/>
    <w:rsid w:val="00881D93"/>
    <w:rsid w:val="008B31AC"/>
    <w:rsid w:val="008D1F01"/>
    <w:rsid w:val="008F4C89"/>
    <w:rsid w:val="00912EEF"/>
    <w:rsid w:val="0092110D"/>
    <w:rsid w:val="00921799"/>
    <w:rsid w:val="009A2001"/>
    <w:rsid w:val="009B0EB2"/>
    <w:rsid w:val="00A554A8"/>
    <w:rsid w:val="00A773DD"/>
    <w:rsid w:val="00AB4103"/>
    <w:rsid w:val="00AD5659"/>
    <w:rsid w:val="00AD6C3C"/>
    <w:rsid w:val="00B6086D"/>
    <w:rsid w:val="00B7237C"/>
    <w:rsid w:val="00BB6F9C"/>
    <w:rsid w:val="00BF37CE"/>
    <w:rsid w:val="00C00A0C"/>
    <w:rsid w:val="00C01F22"/>
    <w:rsid w:val="00C13082"/>
    <w:rsid w:val="00C15775"/>
    <w:rsid w:val="00C17B9C"/>
    <w:rsid w:val="00C22F82"/>
    <w:rsid w:val="00C455B3"/>
    <w:rsid w:val="00C5021F"/>
    <w:rsid w:val="00C53FDC"/>
    <w:rsid w:val="00C64D06"/>
    <w:rsid w:val="00C713CD"/>
    <w:rsid w:val="00C826AE"/>
    <w:rsid w:val="00CA10CE"/>
    <w:rsid w:val="00CB2A72"/>
    <w:rsid w:val="00CF720E"/>
    <w:rsid w:val="00D2745B"/>
    <w:rsid w:val="00D41291"/>
    <w:rsid w:val="00DC380C"/>
    <w:rsid w:val="00DD029F"/>
    <w:rsid w:val="00DF49AB"/>
    <w:rsid w:val="00DF7201"/>
    <w:rsid w:val="00E07E1F"/>
    <w:rsid w:val="00E61C3D"/>
    <w:rsid w:val="00E63254"/>
    <w:rsid w:val="00EB3727"/>
    <w:rsid w:val="00EC13BC"/>
    <w:rsid w:val="00F07B9B"/>
    <w:rsid w:val="00F26C4D"/>
    <w:rsid w:val="00F758F0"/>
    <w:rsid w:val="00F957DA"/>
    <w:rsid w:val="00FD0C27"/>
    <w:rsid w:val="00FD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6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jc w:val="both"/>
    </w:pPr>
    <w:rPr>
      <w:rFonts w:ascii="Arial" w:hAnsi="Arial"/>
      <w:spacing w:val="-5"/>
      <w:lang w:eastAsia="en-US"/>
    </w:rPr>
  </w:style>
  <w:style w:type="paragraph" w:styleId="1">
    <w:name w:val="heading 1"/>
    <w:basedOn w:val="a2"/>
    <w:next w:val="a3"/>
    <w:qFormat/>
    <w:pPr>
      <w:spacing w:after="220"/>
      <w:jc w:val="left"/>
      <w:outlineLvl w:val="0"/>
    </w:pPr>
  </w:style>
  <w:style w:type="paragraph" w:styleId="21">
    <w:name w:val="heading 2"/>
    <w:basedOn w:val="a2"/>
    <w:next w:val="a3"/>
    <w:qFormat/>
    <w:pPr>
      <w:jc w:val="left"/>
      <w:outlineLvl w:val="1"/>
    </w:pPr>
    <w:rPr>
      <w:sz w:val="18"/>
    </w:rPr>
  </w:style>
  <w:style w:type="paragraph" w:styleId="31">
    <w:name w:val="heading 3"/>
    <w:basedOn w:val="a2"/>
    <w:next w:val="a3"/>
    <w:qFormat/>
    <w:pPr>
      <w:spacing w:after="220"/>
      <w:jc w:val="left"/>
      <w:outlineLvl w:val="2"/>
    </w:pPr>
    <w:rPr>
      <w:rFonts w:ascii="Arial" w:hAnsi="Arial"/>
      <w:sz w:val="22"/>
    </w:rPr>
  </w:style>
  <w:style w:type="paragraph" w:styleId="41">
    <w:name w:val="heading 4"/>
    <w:basedOn w:val="a2"/>
    <w:next w:val="a3"/>
    <w:qFormat/>
    <w:pPr>
      <w:ind w:left="360"/>
      <w:outlineLvl w:val="3"/>
    </w:pPr>
    <w:rPr>
      <w:spacing w:val="-5"/>
      <w:sz w:val="18"/>
    </w:rPr>
  </w:style>
  <w:style w:type="paragraph" w:styleId="51">
    <w:name w:val="heading 5"/>
    <w:basedOn w:val="a2"/>
    <w:next w:val="a3"/>
    <w:qFormat/>
    <w:pPr>
      <w:ind w:left="720"/>
      <w:outlineLvl w:val="4"/>
    </w:pPr>
    <w:rPr>
      <w:spacing w:val="-5"/>
      <w:sz w:val="18"/>
    </w:rPr>
  </w:style>
  <w:style w:type="paragraph" w:styleId="6">
    <w:name w:val="heading 6"/>
    <w:basedOn w:val="a2"/>
    <w:next w:val="a3"/>
    <w:qFormat/>
    <w:pPr>
      <w:ind w:left="1080"/>
      <w:outlineLvl w:val="5"/>
    </w:pPr>
    <w:rPr>
      <w:spacing w:val="-5"/>
      <w:sz w:val="18"/>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pPr>
      <w:spacing w:before="220" w:after="220" w:line="220" w:lineRule="atLeast"/>
    </w:pPr>
  </w:style>
  <w:style w:type="paragraph" w:styleId="a8">
    <w:name w:val="Salutation"/>
    <w:basedOn w:val="a1"/>
    <w:next w:val="a9"/>
    <w:pPr>
      <w:spacing w:before="220" w:after="220" w:line="220" w:lineRule="atLeast"/>
      <w:jc w:val="left"/>
    </w:pPr>
  </w:style>
  <w:style w:type="paragraph" w:styleId="a3">
    <w:name w:val="Body Text"/>
    <w:basedOn w:val="a1"/>
    <w:pPr>
      <w:spacing w:after="220" w:line="220" w:lineRule="atLeast"/>
    </w:pPr>
  </w:style>
  <w:style w:type="paragraph" w:customStyle="1" w:styleId="aa">
    <w:name w:val="Список копий"/>
    <w:basedOn w:val="a1"/>
    <w:pPr>
      <w:keepLines/>
      <w:spacing w:line="220" w:lineRule="atLeast"/>
      <w:ind w:left="360" w:hanging="360"/>
    </w:pPr>
  </w:style>
  <w:style w:type="paragraph" w:styleId="ab">
    <w:name w:val="Closing"/>
    <w:basedOn w:val="a1"/>
    <w:next w:val="ac"/>
    <w:pPr>
      <w:keepNext/>
      <w:spacing w:after="60" w:line="220" w:lineRule="atLeast"/>
    </w:pPr>
  </w:style>
  <w:style w:type="paragraph" w:styleId="ac">
    <w:name w:val="Signature"/>
    <w:basedOn w:val="a1"/>
    <w:next w:val="ad"/>
    <w:pPr>
      <w:keepNext/>
      <w:spacing w:before="880" w:line="220" w:lineRule="atLeast"/>
      <w:jc w:val="left"/>
    </w:pPr>
  </w:style>
  <w:style w:type="paragraph" w:customStyle="1" w:styleId="ae">
    <w:name w:val="Название предприятия"/>
    <w:basedOn w:val="a1"/>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pPr>
      <w:spacing w:after="220" w:line="220" w:lineRule="atLeast"/>
    </w:pPr>
  </w:style>
  <w:style w:type="character" w:styleId="af1">
    <w:name w:val="Emphasis"/>
    <w:qFormat/>
    <w:rPr>
      <w:rFonts w:ascii="Arial Black" w:hAnsi="Arial Black"/>
      <w:sz w:val="18"/>
    </w:rPr>
  </w:style>
  <w:style w:type="paragraph" w:customStyle="1" w:styleId="af2">
    <w:name w:val="Приложение"/>
    <w:basedOn w:val="a1"/>
    <w:next w:val="aa"/>
    <w:pPr>
      <w:keepNext/>
      <w:keepLines/>
      <w:spacing w:after="220" w:line="220" w:lineRule="atLeast"/>
    </w:pPr>
  </w:style>
  <w:style w:type="paragraph" w:customStyle="1" w:styleId="a2">
    <w:name w:val="База заголовка"/>
    <w:basedOn w:val="a1"/>
    <w:next w:val="a3"/>
    <w:pPr>
      <w:keepNext/>
      <w:keepLines/>
      <w:spacing w:line="220" w:lineRule="atLeast"/>
    </w:pPr>
    <w:rPr>
      <w:rFonts w:ascii="Arial Black" w:hAnsi="Arial Black"/>
      <w:spacing w:val="-10"/>
      <w:kern w:val="20"/>
    </w:rPr>
  </w:style>
  <w:style w:type="paragraph" w:customStyle="1" w:styleId="af3">
    <w:name w:val="Внутренний адрес"/>
    <w:basedOn w:val="a1"/>
    <w:pPr>
      <w:spacing w:line="220" w:lineRule="atLeast"/>
    </w:pPr>
  </w:style>
  <w:style w:type="paragraph" w:customStyle="1" w:styleId="af0">
    <w:name w:val="Адресат"/>
    <w:basedOn w:val="af3"/>
    <w:next w:val="af3"/>
    <w:pPr>
      <w:spacing w:before="220"/>
    </w:pPr>
  </w:style>
  <w:style w:type="paragraph" w:customStyle="1" w:styleId="af4">
    <w:name w:val="Указания"/>
    <w:basedOn w:val="a1"/>
    <w:next w:val="af0"/>
    <w:pPr>
      <w:spacing w:after="220" w:line="220" w:lineRule="atLeast"/>
    </w:pPr>
    <w:rPr>
      <w:caps/>
    </w:rPr>
  </w:style>
  <w:style w:type="paragraph" w:customStyle="1" w:styleId="22">
    <w:name w:val="Инициалы 2"/>
    <w:basedOn w:val="a1"/>
    <w:next w:val="af2"/>
    <w:pPr>
      <w:keepNext/>
      <w:keepLines/>
      <w:spacing w:before="220" w:line="220" w:lineRule="atLeast"/>
    </w:pPr>
  </w:style>
  <w:style w:type="paragraph" w:customStyle="1" w:styleId="af5">
    <w:name w:val="Строка ссылки"/>
    <w:basedOn w:val="a1"/>
    <w:next w:val="af4"/>
    <w:pPr>
      <w:spacing w:after="220" w:line="220" w:lineRule="atLeast"/>
      <w:jc w:val="left"/>
    </w:pPr>
  </w:style>
  <w:style w:type="paragraph" w:customStyle="1" w:styleId="af6">
    <w:name w:val="Обратный адрес"/>
    <w:basedOn w:val="a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pPr>
      <w:spacing w:before="0"/>
    </w:pPr>
  </w:style>
  <w:style w:type="paragraph" w:customStyle="1" w:styleId="ad">
    <w:name w:val="Должность в подписи"/>
    <w:basedOn w:val="ac"/>
    <w:next w:val="af7"/>
    <w:pPr>
      <w:spacing w:before="0"/>
    </w:pPr>
  </w:style>
  <w:style w:type="character" w:customStyle="1" w:styleId="af8">
    <w:name w:val="Девиз"/>
    <w:rPr>
      <w:rFonts w:ascii="Arial Black" w:hAnsi="Arial Black"/>
      <w:sz w:val="18"/>
      <w:lang w:val="ru-RU"/>
    </w:rPr>
  </w:style>
  <w:style w:type="paragraph" w:customStyle="1" w:styleId="a9">
    <w:name w:val="Тема"/>
    <w:basedOn w:val="a1"/>
    <w:next w:val="a3"/>
    <w:pPr>
      <w:spacing w:after="220" w:line="220" w:lineRule="atLeast"/>
      <w:jc w:val="left"/>
    </w:pPr>
    <w:rPr>
      <w:rFonts w:ascii="Arial Black" w:hAnsi="Arial Black"/>
      <w:spacing w:val="-10"/>
    </w:rPr>
  </w:style>
  <w:style w:type="paragraph" w:styleId="af9">
    <w:name w:val="header"/>
    <w:basedOn w:val="a1"/>
    <w:pPr>
      <w:tabs>
        <w:tab w:val="center" w:pos="4320"/>
        <w:tab w:val="right" w:pos="8640"/>
      </w:tabs>
    </w:pPr>
  </w:style>
  <w:style w:type="paragraph" w:styleId="afa">
    <w:name w:val="footer"/>
    <w:basedOn w:val="a1"/>
    <w:pPr>
      <w:tabs>
        <w:tab w:val="center" w:pos="4320"/>
        <w:tab w:val="right" w:pos="8640"/>
      </w:tabs>
    </w:pPr>
  </w:style>
  <w:style w:type="paragraph" w:styleId="afb">
    <w:name w:val="List"/>
    <w:basedOn w:val="a3"/>
    <w:pPr>
      <w:ind w:left="360" w:hanging="360"/>
    </w:pPr>
  </w:style>
  <w:style w:type="paragraph" w:styleId="a">
    <w:name w:val="List Bullet"/>
    <w:basedOn w:val="afb"/>
    <w:autoRedefine/>
    <w:pPr>
      <w:numPr>
        <w:numId w:val="3"/>
      </w:numPr>
    </w:pPr>
  </w:style>
  <w:style w:type="paragraph" w:styleId="a0">
    <w:name w:val="List Number"/>
    <w:basedOn w:val="a3"/>
    <w:pPr>
      <w:numPr>
        <w:numId w:val="4"/>
      </w:numPr>
    </w:pPr>
  </w:style>
  <w:style w:type="paragraph" w:styleId="HTML">
    <w:name w:val="HTML Address"/>
    <w:basedOn w:val="a1"/>
    <w:rPr>
      <w:i/>
      <w:iCs/>
    </w:rPr>
  </w:style>
  <w:style w:type="paragraph" w:styleId="afc">
    <w:name w:val="envelope address"/>
    <w:basedOn w:val="a1"/>
    <w:pPr>
      <w:framePr w:w="7920" w:h="1980" w:hRule="exact" w:hSpace="180" w:wrap="auto" w:hAnchor="page" w:xAlign="center" w:yAlign="bottom"/>
      <w:ind w:left="2880"/>
    </w:pPr>
    <w:rPr>
      <w:rFonts w:cs="Arial"/>
      <w:sz w:val="24"/>
      <w:szCs w:val="24"/>
    </w:rPr>
  </w:style>
  <w:style w:type="character" w:styleId="HTML0">
    <w:name w:val="HTML Acronym"/>
    <w:basedOn w:val="a4"/>
    <w:rPr>
      <w:lang w:val="ru-RU"/>
    </w:rPr>
  </w:style>
  <w:style w:type="character" w:styleId="afd">
    <w:name w:val="Hyperlink"/>
    <w:rPr>
      <w:color w:val="0000FF"/>
      <w:u w:val="single"/>
      <w:lang w:val="ru-RU"/>
    </w:rPr>
  </w:style>
  <w:style w:type="paragraph" w:styleId="afe">
    <w:name w:val="Note Heading"/>
    <w:basedOn w:val="a1"/>
    <w:next w:val="a1"/>
  </w:style>
  <w:style w:type="paragraph" w:styleId="aff">
    <w:name w:val="toa heading"/>
    <w:basedOn w:val="a1"/>
    <w:next w:val="a1"/>
    <w:semiHidden/>
    <w:pPr>
      <w:spacing w:before="120"/>
    </w:pPr>
    <w:rPr>
      <w:rFonts w:cs="Arial"/>
      <w:b/>
      <w:bCs/>
      <w:sz w:val="24"/>
      <w:szCs w:val="24"/>
    </w:rPr>
  </w:style>
  <w:style w:type="character" w:styleId="aff0">
    <w:name w:val="endnote reference"/>
    <w:semiHidden/>
    <w:rPr>
      <w:vertAlign w:val="superscript"/>
      <w:lang w:val="ru-RU"/>
    </w:rPr>
  </w:style>
  <w:style w:type="character" w:styleId="aff1">
    <w:name w:val="annotation reference"/>
    <w:semiHidden/>
    <w:rPr>
      <w:sz w:val="16"/>
      <w:szCs w:val="16"/>
      <w:lang w:val="ru-RU"/>
    </w:rPr>
  </w:style>
  <w:style w:type="character" w:styleId="aff2">
    <w:name w:val="footnote reference"/>
    <w:semiHidden/>
    <w:rPr>
      <w:vertAlign w:val="superscript"/>
      <w:lang w:val="ru-RU"/>
    </w:rPr>
  </w:style>
  <w:style w:type="character" w:styleId="HTML1">
    <w:name w:val="HTML Keyboard"/>
    <w:rPr>
      <w:rFonts w:ascii="Courier New" w:hAnsi="Courier New"/>
      <w:sz w:val="20"/>
      <w:szCs w:val="20"/>
      <w:lang w:val="ru-RU"/>
    </w:rPr>
  </w:style>
  <w:style w:type="character" w:styleId="HTML2">
    <w:name w:val="HTML Code"/>
    <w:rPr>
      <w:rFonts w:ascii="Courier New" w:hAnsi="Courier New"/>
      <w:sz w:val="20"/>
      <w:szCs w:val="20"/>
      <w:lang w:val="ru-RU"/>
    </w:rPr>
  </w:style>
  <w:style w:type="paragraph" w:styleId="aff3">
    <w:name w:val="Body Text First Indent"/>
    <w:basedOn w:val="a3"/>
    <w:pPr>
      <w:spacing w:after="120" w:line="240" w:lineRule="auto"/>
      <w:ind w:firstLine="210"/>
    </w:pPr>
  </w:style>
  <w:style w:type="paragraph" w:styleId="aff4">
    <w:name w:val="Body Text Indent"/>
    <w:basedOn w:val="a1"/>
    <w:pPr>
      <w:spacing w:after="120"/>
      <w:ind w:left="283"/>
    </w:pPr>
  </w:style>
  <w:style w:type="paragraph" w:styleId="23">
    <w:name w:val="Body Text First Indent 2"/>
    <w:basedOn w:val="aff4"/>
    <w:pPr>
      <w:ind w:firstLine="210"/>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customStyle="1" w:styleId="10">
    <w:name w:val="Название1"/>
    <w:basedOn w:val="a1"/>
    <w:qFormat/>
    <w:pPr>
      <w:spacing w:before="240" w:after="60"/>
      <w:jc w:val="center"/>
      <w:outlineLvl w:val="0"/>
    </w:pPr>
    <w:rPr>
      <w:rFonts w:cs="Arial"/>
      <w:b/>
      <w:bCs/>
      <w:kern w:val="28"/>
      <w:sz w:val="32"/>
      <w:szCs w:val="32"/>
    </w:rPr>
  </w:style>
  <w:style w:type="paragraph" w:styleId="aff5">
    <w:name w:val="caption"/>
    <w:basedOn w:val="a1"/>
    <w:next w:val="a1"/>
    <w:qFormat/>
    <w:pPr>
      <w:spacing w:before="120" w:after="120"/>
    </w:pPr>
    <w:rPr>
      <w:b/>
      <w:bCs/>
    </w:rPr>
  </w:style>
  <w:style w:type="character" w:styleId="aff6">
    <w:name w:val="page number"/>
    <w:basedOn w:val="a4"/>
    <w:rPr>
      <w:lang w:val="ru-RU"/>
    </w:rPr>
  </w:style>
  <w:style w:type="character" w:styleId="aff7">
    <w:name w:val="line number"/>
    <w:basedOn w:val="a4"/>
    <w:rPr>
      <w:lang w:val="ru-RU"/>
    </w:r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character" w:styleId="HTML3">
    <w:name w:val="HTML Sample"/>
    <w:rPr>
      <w:rFonts w:ascii="Courier New" w:hAnsi="Courier New"/>
      <w:lang w:val="ru-RU"/>
    </w:rPr>
  </w:style>
  <w:style w:type="paragraph" w:styleId="24">
    <w:name w:val="envelope return"/>
    <w:basedOn w:val="a1"/>
    <w:rPr>
      <w:rFonts w:cs="Arial"/>
    </w:rPr>
  </w:style>
  <w:style w:type="paragraph" w:styleId="aff8">
    <w:name w:val="Normal (Web)"/>
    <w:basedOn w:val="a1"/>
    <w:rPr>
      <w:rFonts w:ascii="Times New Roman" w:hAnsi="Times New Roman"/>
      <w:sz w:val="24"/>
      <w:szCs w:val="24"/>
    </w:rPr>
  </w:style>
  <w:style w:type="paragraph" w:styleId="aff9">
    <w:name w:val="Normal Indent"/>
    <w:basedOn w:val="a1"/>
    <w:pPr>
      <w:ind w:left="720"/>
    </w:pPr>
  </w:style>
  <w:style w:type="paragraph" w:styleId="11">
    <w:name w:val="toc 1"/>
    <w:basedOn w:val="a1"/>
    <w:next w:val="a1"/>
    <w:autoRedefine/>
    <w:semiHidden/>
  </w:style>
  <w:style w:type="paragraph" w:styleId="25">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character" w:styleId="HTML4">
    <w:name w:val="HTML Definition"/>
    <w:rPr>
      <w:i/>
      <w:iCs/>
      <w:lang w:val="ru-RU"/>
    </w:rPr>
  </w:style>
  <w:style w:type="paragraph" w:styleId="26">
    <w:name w:val="Body Text 2"/>
    <w:basedOn w:val="a1"/>
    <w:pPr>
      <w:spacing w:after="120" w:line="480" w:lineRule="auto"/>
    </w:pPr>
  </w:style>
  <w:style w:type="paragraph" w:styleId="33">
    <w:name w:val="Body Text 3"/>
    <w:basedOn w:val="a1"/>
    <w:pPr>
      <w:spacing w:after="120"/>
    </w:pPr>
    <w:rPr>
      <w:sz w:val="16"/>
      <w:szCs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character" w:styleId="HTML5">
    <w:name w:val="HTML Variable"/>
    <w:rPr>
      <w:i/>
      <w:iCs/>
      <w:lang w:val="ru-RU"/>
    </w:rPr>
  </w:style>
  <w:style w:type="paragraph" w:styleId="affa">
    <w:name w:val="table of figures"/>
    <w:basedOn w:val="a1"/>
    <w:next w:val="a1"/>
    <w:semiHidden/>
    <w:pPr>
      <w:ind w:left="400" w:hanging="400"/>
    </w:pPr>
  </w:style>
  <w:style w:type="character" w:styleId="HTML6">
    <w:name w:val="HTML Typewriter"/>
    <w:rPr>
      <w:rFonts w:ascii="Courier New" w:hAnsi="Courier New"/>
      <w:sz w:val="20"/>
      <w:szCs w:val="20"/>
      <w:lang w:val="ru-RU"/>
    </w:rPr>
  </w:style>
  <w:style w:type="paragraph" w:styleId="affb">
    <w:name w:val="Subtitle"/>
    <w:basedOn w:val="a1"/>
    <w:qFormat/>
    <w:pPr>
      <w:spacing w:after="60"/>
      <w:jc w:val="center"/>
      <w:outlineLvl w:val="1"/>
    </w:pPr>
    <w:rPr>
      <w:rFonts w:cs="Arial"/>
      <w:sz w:val="24"/>
      <w:szCs w:val="24"/>
    </w:rPr>
  </w:style>
  <w:style w:type="paragraph" w:styleId="affc">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d">
    <w:name w:val="FollowedHyperlink"/>
    <w:rPr>
      <w:color w:val="800080"/>
      <w:u w:val="single"/>
      <w:lang w:val="ru-RU"/>
    </w:r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HTML7">
    <w:name w:val="HTML Preformatted"/>
    <w:basedOn w:val="a1"/>
    <w:rPr>
      <w:rFonts w:ascii="Courier New" w:hAnsi="Courier New" w:cs="Courier New"/>
    </w:rPr>
  </w:style>
  <w:style w:type="character" w:styleId="affe">
    <w:name w:val="Strong"/>
    <w:qFormat/>
    <w:rPr>
      <w:b/>
      <w:bCs/>
      <w:lang w:val="ru-RU"/>
    </w:rPr>
  </w:style>
  <w:style w:type="paragraph" w:styleId="afff">
    <w:name w:val="Document Map"/>
    <w:basedOn w:val="a1"/>
    <w:semiHidden/>
    <w:pPr>
      <w:shd w:val="clear" w:color="auto" w:fill="000080"/>
    </w:pPr>
    <w:rPr>
      <w:rFonts w:ascii="Tahoma" w:hAnsi="Tahoma" w:cs="Tahoma"/>
    </w:rPr>
  </w:style>
  <w:style w:type="paragraph" w:styleId="afff0">
    <w:name w:val="table of authorities"/>
    <w:basedOn w:val="a1"/>
    <w:next w:val="a1"/>
    <w:semiHidden/>
    <w:pPr>
      <w:ind w:left="200" w:hanging="200"/>
    </w:pPr>
  </w:style>
  <w:style w:type="paragraph" w:styleId="afff1">
    <w:name w:val="Plain Text"/>
    <w:basedOn w:val="a1"/>
    <w:rPr>
      <w:rFonts w:ascii="Courier New" w:hAnsi="Courier New" w:cs="Courier New"/>
    </w:rPr>
  </w:style>
  <w:style w:type="paragraph" w:styleId="afff2">
    <w:name w:val="endnote text"/>
    <w:basedOn w:val="a1"/>
    <w:semiHidden/>
  </w:style>
  <w:style w:type="paragraph" w:styleId="afff3">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4">
    <w:name w:val="annotation text"/>
    <w:basedOn w:val="a1"/>
    <w:semiHidden/>
  </w:style>
  <w:style w:type="paragraph" w:styleId="afff5">
    <w:name w:val="footnote text"/>
    <w:basedOn w:val="a1"/>
    <w:semiHidden/>
  </w:style>
  <w:style w:type="paragraph" w:styleId="12">
    <w:name w:val="index 1"/>
    <w:basedOn w:val="a1"/>
    <w:next w:val="a1"/>
    <w:autoRedefine/>
    <w:semiHidden/>
    <w:pPr>
      <w:ind w:left="200" w:hanging="200"/>
    </w:pPr>
  </w:style>
  <w:style w:type="paragraph" w:styleId="afff6">
    <w:name w:val="index heading"/>
    <w:basedOn w:val="a1"/>
    <w:next w:val="12"/>
    <w:semiHidden/>
    <w:rPr>
      <w:rFonts w:cs="Arial"/>
      <w:b/>
      <w:bCs/>
    </w:rPr>
  </w:style>
  <w:style w:type="paragraph" w:styleId="2a">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f7">
    <w:name w:val="Block Text"/>
    <w:basedOn w:val="a1"/>
    <w:pPr>
      <w:spacing w:after="120"/>
      <w:ind w:left="1440" w:right="1440"/>
    </w:pPr>
  </w:style>
  <w:style w:type="character" w:styleId="HTML8">
    <w:name w:val="HTML Cite"/>
    <w:rPr>
      <w:i/>
      <w:iCs/>
      <w:lang w:val="ru-RU"/>
    </w:rPr>
  </w:style>
  <w:style w:type="paragraph" w:styleId="aff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9">
    <w:name w:val="E-mail Signature"/>
    <w:basedOn w:val="a1"/>
  </w:style>
  <w:style w:type="table" w:styleId="afffa">
    <w:name w:val="Table Grid"/>
    <w:basedOn w:val="a5"/>
    <w:rsid w:val="00BF3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1;&#1083;&#1072;&#1085;&#1082;%20&#1087;&#1080;&#1089;&#1100;&#1084;&#1072;%20&#1091;&#1087;&#1088;&#1072;&#1074;&#1083;&#1077;&#1085;&#1080;&#1103;%20&#1076;&#1077;&#1083;&#1072;&#1084;&#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71B4F-3CCB-4312-809E-34D2ADE6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управления делами</Template>
  <TotalTime>0</TotalTime>
  <Pages>3</Pages>
  <Words>971</Words>
  <Characters>5540</Characters>
  <Application>Microsoft Office Word</Application>
  <DocSecurity>0</DocSecurity>
  <PresentationFormat/>
  <Lines>46</Lines>
  <Paragraphs>12</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6499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1900-12-31T21:00:00Z</cp:lastPrinted>
  <dcterms:created xsi:type="dcterms:W3CDTF">2023-10-16T13:30:00Z</dcterms:created>
  <dcterms:modified xsi:type="dcterms:W3CDTF">2023-10-16T13:31:00Z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